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D2D" w:rsidRDefault="00181D2D" w:rsidP="00181D2D">
      <w:pPr>
        <w:jc w:val="center"/>
        <w:rPr>
          <w:rFonts w:ascii="Times New Roman" w:hAnsi="Times New Roman" w:cs="Times New Roman"/>
          <w:sz w:val="24"/>
          <w:szCs w:val="24"/>
        </w:rPr>
      </w:pPr>
      <w:r w:rsidRPr="00213576">
        <w:rPr>
          <w:rFonts w:ascii="Times New Roman" w:hAnsi="Times New Roman" w:cs="Times New Roman"/>
          <w:b/>
          <w:sz w:val="36"/>
          <w:szCs w:val="36"/>
          <w:u w:val="single"/>
        </w:rPr>
        <w:t>FIDEICOMISO DE ADMINISTRACIÓN DEL FONDO DE INFRAESTRUCTURA DEL INSTITUTO DEL NIÑO Y ADOLESCENTE DEL URUGUAY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675FD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181D2D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0675FD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F96946" w:rsidRPr="00F96946" w:rsidRDefault="00181D2D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0675FD">
        <w:rPr>
          <w:rFonts w:ascii="Arial" w:eastAsia="Calibri" w:hAnsi="Arial" w:cs="Arial"/>
          <w:sz w:val="21"/>
          <w:szCs w:val="21"/>
          <w:lang w:val="es-ES_tradnl" w:eastAsia="es-UY"/>
        </w:rPr>
        <w:t>Reacondicionamiento General</w:t>
      </w:r>
      <w:r>
        <w:rPr>
          <w:rFonts w:ascii="Arial" w:eastAsia="Calibri" w:hAnsi="Arial" w:cs="Arial"/>
          <w:sz w:val="21"/>
          <w:szCs w:val="21"/>
          <w:lang w:val="es-ES_tradnl" w:eastAsia="es-UY"/>
        </w:rPr>
        <w:t xml:space="preserve"> </w:t>
      </w:r>
    </w:p>
    <w:p w:rsidR="00DC1A66" w:rsidRPr="00181D2D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24"/>
      </w:tblGrid>
      <w:tr w:rsidR="005F3717" w:rsidRPr="005F3717" w:rsidTr="00181D2D">
        <w:trPr>
          <w:trHeight w:val="386"/>
        </w:trPr>
        <w:tc>
          <w:tcPr>
            <w:tcW w:w="4524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0675FD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HOGAR INFANTIL CASA URUGUAY, 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0675F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CND-PyS/PyS/10/110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0675F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675FD"/>
    <w:rsid w:val="000C7108"/>
    <w:rsid w:val="00111969"/>
    <w:rsid w:val="00140257"/>
    <w:rsid w:val="00174EEB"/>
    <w:rsid w:val="00177193"/>
    <w:rsid w:val="00177E6F"/>
    <w:rsid w:val="00181D2D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9A4FAB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DD3B6-DE87-4D76-AF34-92C136541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5</cp:revision>
  <dcterms:created xsi:type="dcterms:W3CDTF">2017-07-10T17:30:00Z</dcterms:created>
  <dcterms:modified xsi:type="dcterms:W3CDTF">2018-05-22T16:06:00Z</dcterms:modified>
</cp:coreProperties>
</file>